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E5" w:rsidRPr="00381AE5" w:rsidRDefault="00F022E5" w:rsidP="00F02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381AE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F022E5" w:rsidRPr="00381AE5" w:rsidRDefault="00F022E5" w:rsidP="00F02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F022E5" w:rsidRPr="00381AE5" w:rsidTr="00077424">
        <w:tc>
          <w:tcPr>
            <w:tcW w:w="5070" w:type="dxa"/>
          </w:tcPr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C30C7C" w:rsidRPr="00C30C7C" w:rsidRDefault="00C30C7C" w:rsidP="00C3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C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C30C7C" w:rsidRPr="00C30C7C" w:rsidRDefault="00C30C7C" w:rsidP="00C3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C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30 августа 2019г.</w:t>
            </w:r>
          </w:p>
          <w:p w:rsidR="00F022E5" w:rsidRPr="00381AE5" w:rsidRDefault="00F022E5" w:rsidP="00C30C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F022E5" w:rsidRPr="00381AE5" w:rsidRDefault="00F022E5" w:rsidP="0007742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F022E5" w:rsidRPr="00381AE5" w:rsidRDefault="00F022E5" w:rsidP="0007742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F022E5" w:rsidRDefault="00C30C7C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C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30 августа 2019г. №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022E5" w:rsidRPr="00381AE5" w:rsidRDefault="00F022E5" w:rsidP="000774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022E5" w:rsidRPr="00C74EB1" w:rsidRDefault="00F022E5" w:rsidP="00F022E5">
      <w:pPr>
        <w:spacing w:after="0" w:line="240" w:lineRule="auto"/>
      </w:pPr>
    </w:p>
    <w:p w:rsidR="00F022E5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C74EB1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</w:p>
    <w:p w:rsidR="00F022E5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F022E5" w:rsidRDefault="00861BCA" w:rsidP="00F022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Традиционные женские рукодел</w:t>
      </w:r>
      <w:r w:rsidR="00F022E5">
        <w:rPr>
          <w:rFonts w:ascii="Times New Roman" w:hAnsi="Times New Roman" w:cs="Times New Roman"/>
          <w:b/>
          <w:sz w:val="40"/>
          <w:szCs w:val="40"/>
        </w:rPr>
        <w:t>ия</w:t>
      </w:r>
    </w:p>
    <w:p w:rsidR="00F022E5" w:rsidRPr="002E7B72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22E5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9-17 лет (1 месяц обучения)</w:t>
      </w:r>
    </w:p>
    <w:p w:rsidR="00F022E5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2E5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2E5" w:rsidRDefault="00F022E5" w:rsidP="00F0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2E5" w:rsidRDefault="00F022E5" w:rsidP="00F022E5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Третьяковой Анастасии Сергеевны, </w:t>
      </w:r>
    </w:p>
    <w:p w:rsidR="00F022E5" w:rsidRPr="00856C83" w:rsidRDefault="00F022E5" w:rsidP="00F022E5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организатора</w:t>
      </w: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F022E5" w:rsidRDefault="00F022E5" w:rsidP="00F022E5">
      <w:pPr>
        <w:jc w:val="center"/>
        <w:rPr>
          <w:rFonts w:ascii="Times New Roman" w:hAnsi="Times New Roman" w:cs="Times New Roman"/>
        </w:rPr>
      </w:pPr>
    </w:p>
    <w:p w:rsidR="008F7DD2" w:rsidRDefault="00F022E5" w:rsidP="00F022E5">
      <w:pPr>
        <w:jc w:val="center"/>
        <w:rPr>
          <w:rFonts w:ascii="Times New Roman" w:hAnsi="Times New Roman" w:cs="Times New Roman"/>
        </w:rPr>
      </w:pPr>
      <w:r w:rsidRPr="00F022E5">
        <w:rPr>
          <w:rFonts w:ascii="Times New Roman" w:hAnsi="Times New Roman" w:cs="Times New Roman"/>
        </w:rPr>
        <w:t>Вологда, 2020 г.</w:t>
      </w:r>
    </w:p>
    <w:p w:rsidR="00CC7A5A" w:rsidRDefault="00CC7A5A" w:rsidP="00F022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2E5" w:rsidRPr="00976F64" w:rsidRDefault="00F022E5" w:rsidP="00F02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6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022E5" w:rsidRPr="00976F64" w:rsidRDefault="00F022E5" w:rsidP="006F3353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художественной направленности «Традиционные женские рукоделия» разработана на основе:</w:t>
      </w:r>
    </w:p>
    <w:p w:rsidR="00F022E5" w:rsidRPr="00976F64" w:rsidRDefault="00F022E5" w:rsidP="006F3353">
      <w:pPr>
        <w:shd w:val="clear" w:color="auto" w:fill="FFFFFF"/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29.12.2012г.№273-ФЗ «Об образовании в Российской федерации»;</w:t>
      </w:r>
    </w:p>
    <w:p w:rsidR="00F022E5" w:rsidRPr="00976F64" w:rsidRDefault="00F022E5" w:rsidP="006F3353">
      <w:pPr>
        <w:shd w:val="clear" w:color="auto" w:fill="FFFFFF"/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-Концепции развития дополнительного образования детей (утверждена Распоряжением Правительства РФ от 04.09.2014г.№1726-р);</w:t>
      </w:r>
    </w:p>
    <w:p w:rsidR="00F022E5" w:rsidRPr="00976F64" w:rsidRDefault="00F022E5" w:rsidP="006F3353">
      <w:pPr>
        <w:shd w:val="clear" w:color="auto" w:fill="FFFFFF"/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09.11.2018 N 196 "Об утверждении Порядка организации и осуществления</w:t>
      </w:r>
      <w:r w:rsidR="006F3353"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 по дополнительным общеобразовательным программам"</w:t>
      </w:r>
    </w:p>
    <w:p w:rsidR="00F022E5" w:rsidRPr="00976F64" w:rsidRDefault="00F022E5" w:rsidP="006F3353">
      <w:pPr>
        <w:shd w:val="clear" w:color="auto" w:fill="FFFFFF"/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-Сан </w:t>
      </w:r>
      <w:proofErr w:type="spellStart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2..4.4.3172-14 «Санитарно-эпидемиологические требования к устройству, содержанию и</w:t>
      </w:r>
    </w:p>
    <w:p w:rsidR="00F022E5" w:rsidRPr="00976F64" w:rsidRDefault="00F022E5" w:rsidP="006F3353">
      <w:pPr>
        <w:shd w:val="clear" w:color="auto" w:fill="FFFFFF"/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режима работы образовательных организаций дополнительного образования детей» (утверждены</w:t>
      </w:r>
      <w:r w:rsidR="006F3353"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Главного государственного санитарного врача РФ от04.07.2014г.№41).</w:t>
      </w:r>
    </w:p>
    <w:p w:rsidR="006801AD" w:rsidRPr="00976F64" w:rsidRDefault="006801AD" w:rsidP="006801AD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социально-экономические и политически изменения последних лет</w:t>
      </w:r>
    </w:p>
    <w:p w:rsidR="006801AD" w:rsidRPr="00976F64" w:rsidRDefault="006801AD" w:rsidP="006801A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сопровождаются кризисом в нравственной и духовной сфере жизни человека, который характеризуется процессом отчуждения от национально-культурных ценностей. Современный мир навязывает культурное однообразием и упрощение, поэтому актуальной педагогической задачей становится стремление удержать национальные традиции, не дать общественному сознанию забыть о своих корнях, опереться в сегодняшнем дне </w:t>
      </w:r>
      <w:proofErr w:type="gramStart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национальной культуры, которые прочно связывают прошлое с настоящим.</w:t>
      </w:r>
    </w:p>
    <w:p w:rsidR="006801AD" w:rsidRPr="00976F64" w:rsidRDefault="006801AD" w:rsidP="006801AD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такой ситуации одной из важнейших функций образовательной деятельности оказывается</w:t>
      </w:r>
    </w:p>
    <w:p w:rsidR="006801AD" w:rsidRPr="00976F64" w:rsidRDefault="006801AD" w:rsidP="006801A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воспроизводство и развитие выдающихся образцов народного творчества, в которых нашли</w:t>
      </w:r>
    </w:p>
    <w:p w:rsidR="006801AD" w:rsidRPr="00976F64" w:rsidRDefault="006801AD" w:rsidP="006801A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 непосредственное воплощение исконные традиционные ценности русского народа.</w:t>
      </w:r>
    </w:p>
    <w:p w:rsidR="00CB2907" w:rsidRPr="00976F64" w:rsidRDefault="00CB2907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женщины с давних времен славились мастерством в рукоделии: прядении, ткачестве,</w:t>
      </w:r>
    </w:p>
    <w:p w:rsidR="00CB2907" w:rsidRPr="00976F64" w:rsidRDefault="00CB2907" w:rsidP="00CB290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шитье, вышивании, вязании. Обучать этому девочку начинали с 4-5 лет. Умение владеть </w:t>
      </w:r>
      <w:proofErr w:type="gramStart"/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женскими</w:t>
      </w:r>
      <w:proofErr w:type="gramEnd"/>
    </w:p>
    <w:p w:rsidR="00CB2907" w:rsidRPr="00976F64" w:rsidRDefault="00CB2907" w:rsidP="00CB290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рукоделиями передавалось из поколения в поколение. Жены и дочери должны были обеспечивать семью одеждой и всеми необходимыми для домашнего обихода предметами из ткани.</w:t>
      </w:r>
    </w:p>
    <w:p w:rsidR="00CB2907" w:rsidRPr="00976F64" w:rsidRDefault="00CB2907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 девушка сама готовила себе приданое. К своему совершеннолетию - 15-16 годам - она должна была иметь будничную и праздничную одежду для себя на все случаи жизни, необходимое число скатертей и полотенец, которые применялись в быту или служили украшениями дома в праздничные дни, десятки метров холста для изготовления одежды мужу и детям в течение нескольких лет. Девушка готовила полотенца и другие подарки, которыми она одаривала на свадьбе новую родню и гостей. По количеству и качеству предметов, входивших в приданое, определялся уровень владения женским ремеслом и наличия художественного вкуса.</w:t>
      </w:r>
    </w:p>
    <w:p w:rsidR="00CB2907" w:rsidRPr="00976F64" w:rsidRDefault="00CB2907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девушки не готовят приданое, но умение шить, вышивать, вязать помогает внести в жизнь неповторимую красоту, почувствовать радость творчества, позволяет рационально вести хозяйство.</w:t>
      </w:r>
    </w:p>
    <w:p w:rsidR="00CF36E9" w:rsidRPr="00976F64" w:rsidRDefault="00CF36E9" w:rsidP="00CF36E9">
      <w:pPr>
        <w:shd w:val="clear" w:color="auto" w:fill="FFFFFF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дети осваивают технологию, вязания (крючком, спицами), вышивание, ткачество поясов, шитье. По идущим из глубины веков заветам все женщины на Руси обязаны были владеть искусством </w:t>
      </w:r>
      <w:r w:rsidRPr="00CF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вышивания и заниматься украшением тканей все свободное время. Ткани, нитки, </w:t>
      </w:r>
      <w:proofErr w:type="spellStart"/>
      <w:r w:rsidRPr="00CF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пяльца</w:t>
      </w:r>
      <w:proofErr w:type="spellEnd"/>
      <w:r w:rsidRPr="00CF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имелись в</w:t>
      </w: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крестьянской семье. Искусно вышитый узор превращал любую, даже самую немудреную ткань,</w:t>
      </w: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подлинное произведение искусства.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актуальна тем, что позволяет детям овладеть теми необходимыми приемами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практическими навыками в рукоделии, которые помогут юной личности быть готовой к жизни и труду в обществе, сделать первые шаги к выбору профессии, сформировать черты характера, необходимые в будущей жизни.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Новизна программы заключается в том, что обучение детей приёмам, ткачества, вышивки, вязания, лоскутного шитья осуществляется в единой программе, что предоставляет больше возможности для творческой реализации обучающихся. В этом новизна программы. Обучение навыком целого ряда женских рукоделий позволяет придать её реализации комплексный характер: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происходит обучение ремесленным навыкам, полезным в будущей трудовой деятельности, а также способным пригодиться в обыденной, семейной жизни;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постигается важная сторона истории, народной духовной практики, что необходимо для формирования зрелой гражданской позиции;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вырабатываются эстетические ценности и идеалы, основанные на лучших традициях отечественной народной культуры, которые содействуют возникновению бережного, уважительного отношения к культурному наследию;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формируются и развиваются созидательные, конструктивные установки в формирующейся личности, что особенно актуально в наши дни, когда средства массовой информации и образцы массового искусства активно заряжают сознание подростков деструктивными побуждениями.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программы</w:t>
      </w:r>
      <w:r w:rsidRPr="00976F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девочек основам традиционных женских рукоделий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творческих качеств личности.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Образовательные: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практическим навыкам и умениям женских ремесел: прядению,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ткачеству, шитью, вышивке, вязанию;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Развивающие: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понимания общественного значения видов декоративно-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прикладного искусства как средства отражения мира;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способностей, художественного вкуса;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Воспитательные: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любви к национальному декоративно-прикладному искусству,</w:t>
      </w:r>
    </w:p>
    <w:p w:rsidR="00976F64" w:rsidRPr="00976F64" w:rsidRDefault="00976F64" w:rsidP="00976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сохранению и продолжению традиций своего народа.</w:t>
      </w:r>
    </w:p>
    <w:p w:rsidR="00976F64" w:rsidRPr="00976F64" w:rsidRDefault="00976F64" w:rsidP="00976F64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64">
        <w:rPr>
          <w:rFonts w:ascii="Times New Roman" w:hAnsi="Times New Roman" w:cs="Times New Roman"/>
          <w:sz w:val="24"/>
          <w:szCs w:val="24"/>
        </w:rPr>
        <w:t>По функциональному предназначению программа является учебно-познавательной, прикладной; по времени реализации: краткосрочно</w:t>
      </w:r>
      <w:proofErr w:type="gramStart"/>
      <w:r w:rsidRPr="00976F6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дистанционной)</w:t>
      </w:r>
      <w:r w:rsidRPr="00976F64">
        <w:rPr>
          <w:rFonts w:ascii="Times New Roman" w:hAnsi="Times New Roman" w:cs="Times New Roman"/>
          <w:sz w:val="24"/>
          <w:szCs w:val="24"/>
        </w:rPr>
        <w:t>, по виду - общеразвивающей.</w:t>
      </w:r>
    </w:p>
    <w:p w:rsidR="00976F64" w:rsidRDefault="00976F64" w:rsidP="0001273E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76F64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6F64" w:rsidRPr="007B0631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063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Организационно-педагогические условия </w:t>
      </w:r>
    </w:p>
    <w:p w:rsidR="00976F64" w:rsidRPr="00DB17D2" w:rsidRDefault="00976F64" w:rsidP="00976F64">
      <w:pPr>
        <w:spacing w:after="0" w:line="240" w:lineRule="auto"/>
      </w:pPr>
    </w:p>
    <w:p w:rsidR="00976F64" w:rsidRPr="00DB17D2" w:rsidRDefault="00976F64" w:rsidP="00976F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976F64" w:rsidRPr="003D5158" w:rsidRDefault="00976F64" w:rsidP="00976F64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</w:t>
      </w:r>
      <w:r>
        <w:rPr>
          <w:rFonts w:ascii="Times New Roman" w:hAnsi="Times New Roman" w:cs="Times New Roman"/>
          <w:sz w:val="24"/>
          <w:szCs w:val="24"/>
        </w:rPr>
        <w:t>месяц обучения детей 8</w:t>
      </w:r>
      <w:r w:rsidRPr="003D5158">
        <w:rPr>
          <w:rFonts w:ascii="Times New Roman" w:hAnsi="Times New Roman" w:cs="Times New Roman"/>
          <w:sz w:val="24"/>
          <w:szCs w:val="24"/>
        </w:rPr>
        <w:t>-17 лет</w:t>
      </w:r>
      <w:r>
        <w:rPr>
          <w:rFonts w:ascii="Times New Roman" w:hAnsi="Times New Roman" w:cs="Times New Roman"/>
          <w:sz w:val="24"/>
          <w:szCs w:val="24"/>
        </w:rPr>
        <w:t>. Количественный состав групп: 12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976F64" w:rsidRPr="003D5158" w:rsidRDefault="00D127E3" w:rsidP="00976F64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с применением технологий дистанционного обучения и электронных образовательных ресурсов</w:t>
      </w:r>
      <w:r w:rsidR="00976F64" w:rsidRPr="003D5158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976F64" w:rsidRPr="003D5158" w:rsidRDefault="00976F64" w:rsidP="00976F6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раза в неделю по 3</w:t>
      </w:r>
      <w:r w:rsidRPr="003D5158">
        <w:rPr>
          <w:rFonts w:ascii="Times New Roman" w:hAnsi="Times New Roman" w:cs="Times New Roman"/>
          <w:sz w:val="24"/>
          <w:szCs w:val="24"/>
        </w:rPr>
        <w:t xml:space="preserve"> учебных часа, общим количеством –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часов в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3D5158">
        <w:rPr>
          <w:rFonts w:ascii="Times New Roman" w:hAnsi="Times New Roman" w:cs="Times New Roman"/>
          <w:sz w:val="24"/>
          <w:szCs w:val="24"/>
        </w:rPr>
        <w:t xml:space="preserve">. Общий объем учебных часов по программе (1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3D5158">
        <w:rPr>
          <w:rFonts w:ascii="Times New Roman" w:hAnsi="Times New Roman" w:cs="Times New Roman"/>
          <w:sz w:val="24"/>
          <w:szCs w:val="24"/>
        </w:rPr>
        <w:t xml:space="preserve"> обучения) –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D5158">
        <w:rPr>
          <w:rFonts w:ascii="Times New Roman" w:hAnsi="Times New Roman" w:cs="Times New Roman"/>
          <w:sz w:val="24"/>
          <w:szCs w:val="24"/>
        </w:rPr>
        <w:t xml:space="preserve"> учебных часа.</w:t>
      </w:r>
    </w:p>
    <w:p w:rsidR="00976F64" w:rsidRPr="003D5158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>
        <w:rPr>
          <w:rFonts w:ascii="Times New Roman" w:hAnsi="Times New Roman" w:cs="Times New Roman"/>
          <w:sz w:val="24"/>
          <w:szCs w:val="24"/>
        </w:rPr>
        <w:t>: учебное занятие, экскурсия</w:t>
      </w:r>
      <w:r w:rsidRPr="003D5158">
        <w:rPr>
          <w:rFonts w:ascii="Times New Roman" w:hAnsi="Times New Roman" w:cs="Times New Roman"/>
          <w:sz w:val="24"/>
          <w:szCs w:val="24"/>
        </w:rPr>
        <w:t>, выставка.</w:t>
      </w:r>
    </w:p>
    <w:p w:rsidR="00976F64" w:rsidRPr="00036A14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применя</w:t>
      </w:r>
      <w:r w:rsidR="00CC7A5A">
        <w:rPr>
          <w:rFonts w:ascii="Times New Roman" w:hAnsi="Times New Roman" w:cs="Times New Roman"/>
          <w:sz w:val="24"/>
          <w:szCs w:val="24"/>
        </w:rPr>
        <w:t>ю</w:t>
      </w:r>
      <w:r w:rsidRPr="00036A14">
        <w:rPr>
          <w:rFonts w:ascii="Times New Roman" w:hAnsi="Times New Roman" w:cs="Times New Roman"/>
          <w:sz w:val="24"/>
          <w:szCs w:val="24"/>
        </w:rPr>
        <w:t>тся внеаудиторные занятия.</w:t>
      </w:r>
    </w:p>
    <w:p w:rsidR="00976F64" w:rsidRPr="00036A14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r w:rsidR="00C801BB">
        <w:rPr>
          <w:rFonts w:ascii="Times New Roman" w:hAnsi="Times New Roman" w:cs="Times New Roman"/>
          <w:sz w:val="24"/>
          <w:szCs w:val="24"/>
        </w:rPr>
        <w:t>е</w:t>
      </w:r>
      <w:r w:rsidRPr="00036A14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976F64" w:rsidRDefault="00976F64" w:rsidP="00800EBA">
      <w:pPr>
        <w:pStyle w:val="1"/>
        <w:spacing w:before="0" w:line="240" w:lineRule="auto"/>
        <w:ind w:left="-851" w:firstLine="851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976F64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76F64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76F64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76F64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76F64" w:rsidRPr="00976F64" w:rsidRDefault="00976F64" w:rsidP="00976F64"/>
    <w:p w:rsidR="0001273E" w:rsidRDefault="0001273E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76F64" w:rsidRPr="00DB17D2" w:rsidRDefault="00976F64" w:rsidP="00976F6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итоговой аттестации</w:t>
      </w:r>
    </w:p>
    <w:p w:rsidR="00976F64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 xml:space="preserve">форме </w:t>
      </w:r>
      <w:r>
        <w:rPr>
          <w:rFonts w:ascii="Times New Roman" w:hAnsi="Times New Roman" w:cs="Times New Roman"/>
          <w:sz w:val="24"/>
          <w:szCs w:val="24"/>
        </w:rPr>
        <w:t xml:space="preserve">онлайн - </w:t>
      </w:r>
      <w:r w:rsidRPr="00C163FC">
        <w:rPr>
          <w:rFonts w:ascii="Times New Roman" w:hAnsi="Times New Roman" w:cs="Times New Roman"/>
          <w:sz w:val="24"/>
          <w:szCs w:val="24"/>
        </w:rPr>
        <w:t xml:space="preserve">собеседования, наблюдения, </w:t>
      </w:r>
      <w:r>
        <w:rPr>
          <w:rFonts w:ascii="Times New Roman" w:hAnsi="Times New Roman" w:cs="Times New Roman"/>
          <w:sz w:val="24"/>
          <w:szCs w:val="24"/>
        </w:rPr>
        <w:t xml:space="preserve">фото </w:t>
      </w:r>
      <w:r w:rsidRPr="00C163FC">
        <w:rPr>
          <w:rFonts w:ascii="Times New Roman" w:hAnsi="Times New Roman" w:cs="Times New Roman"/>
          <w:sz w:val="24"/>
          <w:szCs w:val="24"/>
        </w:rPr>
        <w:t xml:space="preserve">творческой работы, </w:t>
      </w: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C163FC">
        <w:rPr>
          <w:rFonts w:ascii="Times New Roman" w:hAnsi="Times New Roman" w:cs="Times New Roman"/>
          <w:sz w:val="24"/>
          <w:szCs w:val="24"/>
        </w:rPr>
        <w:t>мини-выставки.</w:t>
      </w:r>
    </w:p>
    <w:p w:rsidR="00976F64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конце месяца предусмотрена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B3B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 темам: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3C06">
        <w:rPr>
          <w:rFonts w:ascii="Times New Roman" w:hAnsi="Times New Roman" w:cs="Times New Roman"/>
          <w:spacing w:val="-2"/>
        </w:rPr>
        <w:t xml:space="preserve">Работа с этнографическими </w:t>
      </w:r>
      <w:r w:rsidRPr="00243C06">
        <w:rPr>
          <w:rFonts w:ascii="Times New Roman" w:hAnsi="Times New Roman" w:cs="Times New Roman"/>
        </w:rPr>
        <w:t>образцами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43C06">
        <w:rPr>
          <w:rFonts w:ascii="Times New Roman" w:hAnsi="Times New Roman" w:cs="Times New Roman"/>
          <w:spacing w:val="-2"/>
        </w:rPr>
        <w:t>Авторские тематические разработки</w:t>
      </w:r>
      <w:r>
        <w:rPr>
          <w:rFonts w:ascii="Times New Roman" w:hAnsi="Times New Roman" w:cs="Times New Roman"/>
          <w:spacing w:val="-2"/>
        </w:rPr>
        <w:t xml:space="preserve">». </w:t>
      </w:r>
    </w:p>
    <w:p w:rsidR="00976F64" w:rsidRPr="001B3B14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976F64">
        <w:rPr>
          <w:rFonts w:ascii="Times New Roman" w:hAnsi="Times New Roman" w:cs="Times New Roman"/>
          <w:b/>
          <w:sz w:val="24"/>
          <w:szCs w:val="24"/>
        </w:rPr>
        <w:t>онлайн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13F">
        <w:rPr>
          <w:rFonts w:ascii="Times New Roman" w:hAnsi="Times New Roman" w:cs="Times New Roman"/>
          <w:b/>
          <w:sz w:val="24"/>
          <w:szCs w:val="24"/>
        </w:rPr>
        <w:t>мини-выставк</w:t>
      </w:r>
      <w:proofErr w:type="gramStart"/>
      <w:r w:rsidRPr="003E213F">
        <w:rPr>
          <w:rFonts w:ascii="Times New Roman" w:hAnsi="Times New Roman" w:cs="Times New Roman"/>
          <w:b/>
          <w:sz w:val="24"/>
          <w:szCs w:val="24"/>
        </w:rPr>
        <w:t>и</w:t>
      </w:r>
      <w:r w:rsidR="00D127E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D127E3">
        <w:rPr>
          <w:rFonts w:ascii="Times New Roman" w:hAnsi="Times New Roman" w:cs="Times New Roman"/>
          <w:b/>
          <w:sz w:val="24"/>
          <w:szCs w:val="24"/>
        </w:rPr>
        <w:t>зачен</w:t>
      </w:r>
      <w:proofErr w:type="spellEnd"/>
      <w:r w:rsidR="00D127E3">
        <w:rPr>
          <w:rFonts w:ascii="Times New Roman" w:hAnsi="Times New Roman" w:cs="Times New Roman"/>
          <w:b/>
          <w:sz w:val="24"/>
          <w:szCs w:val="24"/>
        </w:rPr>
        <w:t>-незачет)</w:t>
      </w:r>
      <w:r w:rsidRPr="003E213F">
        <w:rPr>
          <w:rFonts w:ascii="Times New Roman" w:hAnsi="Times New Roman" w:cs="Times New Roman"/>
          <w:b/>
          <w:sz w:val="24"/>
          <w:szCs w:val="24"/>
        </w:rPr>
        <w:t>.</w:t>
      </w:r>
    </w:p>
    <w:p w:rsidR="00976F64" w:rsidRDefault="00976F64" w:rsidP="00800EB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800EBA" w:rsidRDefault="00800EBA" w:rsidP="00976F6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0EBA" w:rsidRDefault="00800EBA" w:rsidP="00976F6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0EBA" w:rsidRPr="00800EBA" w:rsidRDefault="00800EBA" w:rsidP="00800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</w:p>
    <w:p w:rsidR="00800EBA" w:rsidRPr="00800EBA" w:rsidRDefault="00800EBA" w:rsidP="00800EBA">
      <w:pPr>
        <w:shd w:val="clear" w:color="auto" w:fill="FFFFFF"/>
        <w:spacing w:after="0"/>
        <w:ind w:left="-284" w:firstLine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окончанию курса обучения дети должны знать: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виды декоративно-прикладного искусства Русского Севера (в сфере женских</w:t>
      </w:r>
      <w:proofErr w:type="gramEnd"/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рукоделий) и их значение в жизни традиционного и современного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основные технологические приемы, ткачества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пояса</w:t>
      </w: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шитья, вязания, вышивки;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правила техники безопасности и личной гигиены, правила организации рабочего места,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правильно пользоваться инструментами и материалами;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самостоятельно выполнять работу по пошиву тряпичной куклы и простых изделий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технике лоскутного ши</w:t>
      </w:r>
      <w:r w:rsidR="00C801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ья;</w:t>
      </w:r>
    </w:p>
    <w:p w:rsid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владеть видами вышивки, бытовавшими в Вологодской области (крест, тамбур,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роспись);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выполнять простые приемы вязания крючком и спицами;</w:t>
      </w:r>
    </w:p>
    <w:p w:rsidR="00800EBA" w:rsidRP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оценивать качество выполненной 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800EBA" w:rsidRDefault="00800EBA" w:rsidP="00800EBA">
      <w:pPr>
        <w:shd w:val="clear" w:color="auto" w:fill="FFFFFF"/>
        <w:spacing w:after="0"/>
        <w:ind w:left="-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0E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зарисовать несложные орнаменты вышивки и вязания с этнографических образцов.</w:t>
      </w:r>
    </w:p>
    <w:p w:rsidR="00800EBA" w:rsidRDefault="00800EBA" w:rsidP="00800EBA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00EBA" w:rsidRPr="00800EBA" w:rsidRDefault="00800EBA" w:rsidP="00800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0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800EBA" w:rsidRPr="00800EBA" w:rsidRDefault="00800EBA" w:rsidP="00800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Учебно-наглядные пособия, фото- и видеоматериалы, изделия народных мастеров.</w:t>
      </w:r>
    </w:p>
    <w:p w:rsidR="00800EBA" w:rsidRPr="00800EBA" w:rsidRDefault="00800EBA" w:rsidP="00800EBA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B4058" w:rsidRDefault="00CB4058" w:rsidP="00CB405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</w:t>
      </w:r>
      <w:proofErr w:type="gramEnd"/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</w:t>
      </w:r>
    </w:p>
    <w:p w:rsidR="009B604D" w:rsidRPr="009B604D" w:rsidRDefault="009B604D" w:rsidP="009B604D"/>
    <w:p w:rsidR="00CB4058" w:rsidRPr="009B604D" w:rsidRDefault="009B604D" w:rsidP="00CB4058">
      <w:pPr>
        <w:rPr>
          <w:rFonts w:ascii="Times New Roman" w:hAnsi="Times New Roman" w:cs="Times New Roman"/>
        </w:rPr>
      </w:pPr>
      <w:r w:rsidRPr="009B604D">
        <w:rPr>
          <w:rFonts w:ascii="Times New Roman" w:hAnsi="Times New Roman" w:cs="Times New Roman"/>
        </w:rPr>
        <w:t>Оборудование, инструменты и материалы</w:t>
      </w:r>
      <w:proofErr w:type="gramStart"/>
      <w:r w:rsidRPr="009B604D">
        <w:rPr>
          <w:rFonts w:ascii="Times New Roman" w:hAnsi="Times New Roman" w:cs="Times New Roman"/>
        </w:rPr>
        <w:t xml:space="preserve"> :</w:t>
      </w:r>
      <w:proofErr w:type="gramEnd"/>
    </w:p>
    <w:p w:rsidR="00CB4058" w:rsidRDefault="00CB4058" w:rsidP="009B604D">
      <w:pPr>
        <w:spacing w:after="0" w:line="240" w:lineRule="auto"/>
        <w:rPr>
          <w:rFonts w:ascii="Times New Roman" w:hAnsi="Times New Roman" w:cs="Times New Roman"/>
        </w:rPr>
      </w:pPr>
      <w:r>
        <w:t xml:space="preserve">- </w:t>
      </w:r>
      <w:r w:rsidR="009B604D">
        <w:rPr>
          <w:rFonts w:ascii="Times New Roman" w:hAnsi="Times New Roman" w:cs="Times New Roman"/>
        </w:rPr>
        <w:t>Ножницы,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Иголки,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Нитки </w:t>
      </w:r>
      <w:proofErr w:type="gramStart"/>
      <w:r>
        <w:rPr>
          <w:rFonts w:ascii="Times New Roman" w:hAnsi="Times New Roman" w:cs="Times New Roman"/>
        </w:rPr>
        <w:t>х/б</w:t>
      </w:r>
      <w:proofErr w:type="gramEnd"/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Нитки «мулине» разноцветные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="00C801B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нва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Круглые небольшие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Ткань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Лоскуты тканевые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Нитки для вязания 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Крючок № 2,5 или № 3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Спицы № 3,5</w:t>
      </w:r>
    </w:p>
    <w:p w:rsidR="009B604D" w:rsidRDefault="009B604D" w:rsidP="009B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Канцелярские принадлежности </w:t>
      </w:r>
    </w:p>
    <w:p w:rsidR="009B604D" w:rsidRDefault="009B604D" w:rsidP="00CB4058">
      <w:pPr>
        <w:rPr>
          <w:rFonts w:ascii="Times New Roman" w:hAnsi="Times New Roman" w:cs="Times New Roman"/>
        </w:rPr>
      </w:pPr>
    </w:p>
    <w:p w:rsidR="009B604D" w:rsidRDefault="009B604D" w:rsidP="009B604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B604D" w:rsidRPr="00EF7959" w:rsidRDefault="009B604D" w:rsidP="009B604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F7959">
        <w:rPr>
          <w:rFonts w:ascii="Times New Roman" w:hAnsi="Times New Roman" w:cs="Times New Roman"/>
          <w:color w:val="000000" w:themeColor="text1"/>
        </w:rPr>
        <w:t>Календарный учебный график</w:t>
      </w:r>
    </w:p>
    <w:p w:rsidR="009B604D" w:rsidRPr="00EF7959" w:rsidRDefault="009B604D" w:rsidP="009B604D">
      <w:pPr>
        <w:spacing w:after="0" w:line="240" w:lineRule="auto"/>
        <w:rPr>
          <w:rFonts w:ascii="Times New Roman" w:hAnsi="Times New Roman" w:cs="Times New Roman"/>
        </w:rPr>
      </w:pPr>
    </w:p>
    <w:p w:rsidR="009B604D" w:rsidRPr="00EF7959" w:rsidRDefault="009B604D" w:rsidP="009B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</w:rPr>
        <w:tab/>
      </w:r>
      <w:r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EF7959">
        <w:rPr>
          <w:rFonts w:ascii="Times New Roman" w:hAnsi="Times New Roman" w:cs="Times New Roman"/>
          <w:sz w:val="24"/>
          <w:szCs w:val="24"/>
        </w:rPr>
        <w:t xml:space="preserve">, заканчиваются в соответствии с учебным планом программы. </w:t>
      </w:r>
    </w:p>
    <w:p w:rsidR="009B604D" w:rsidRPr="00EF7959" w:rsidRDefault="009B604D" w:rsidP="009B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9B604D" w:rsidRDefault="009B604D" w:rsidP="009B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АИ – аттестация итогова</w:t>
      </w:r>
      <w:proofErr w:type="gramStart"/>
      <w:r w:rsidRPr="00EF7959">
        <w:rPr>
          <w:rFonts w:ascii="Times New Roman" w:hAnsi="Times New Roman" w:cs="Times New Roman"/>
          <w:sz w:val="24"/>
          <w:szCs w:val="24"/>
        </w:rPr>
        <w:t>я</w:t>
      </w:r>
      <w:r w:rsidR="00E366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366DE">
        <w:rPr>
          <w:rFonts w:ascii="Times New Roman" w:hAnsi="Times New Roman" w:cs="Times New Roman"/>
          <w:sz w:val="24"/>
          <w:szCs w:val="24"/>
        </w:rPr>
        <w:t>зачет-незачет)</w:t>
      </w:r>
    </w:p>
    <w:p w:rsidR="009B604D" w:rsidRDefault="009B604D" w:rsidP="009B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9B604D" w:rsidTr="00F203FB">
        <w:tc>
          <w:tcPr>
            <w:tcW w:w="1101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lastRenderedPageBreak/>
              <w:t>год обучения</w:t>
            </w:r>
          </w:p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9B604D" w:rsidRPr="00EF7959" w:rsidRDefault="009B604D" w:rsidP="00F203FB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9B604D" w:rsidRPr="00EF7959" w:rsidRDefault="009B604D" w:rsidP="00F203FB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9B604D" w:rsidRPr="00EF7959" w:rsidRDefault="009B604D" w:rsidP="00F203FB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9B604D" w:rsidRPr="00EF7959" w:rsidRDefault="009B604D" w:rsidP="00F203FB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9B604D" w:rsidRPr="00EF7959" w:rsidRDefault="009B604D" w:rsidP="00F203FB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9B604D" w:rsidRPr="00EF7959" w:rsidRDefault="009B604D" w:rsidP="00F203FB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9B604D" w:rsidTr="00F203FB">
        <w:tc>
          <w:tcPr>
            <w:tcW w:w="1101" w:type="dxa"/>
          </w:tcPr>
          <w:p w:rsidR="009B604D" w:rsidRDefault="009B604D" w:rsidP="00F20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9B604D" w:rsidRDefault="009B604D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366DE" w:rsidRDefault="00E366DE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9"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644" w:type="dxa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9B604D" w:rsidRDefault="009B604D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04D" w:rsidRDefault="009B604D" w:rsidP="009B6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84" w:rsidRPr="00BB6B70" w:rsidRDefault="003B7F84" w:rsidP="003B7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B7F84" w:rsidRDefault="003B7F84" w:rsidP="003B7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 xml:space="preserve">занятий на </w:t>
      </w:r>
      <w:r>
        <w:rPr>
          <w:rFonts w:ascii="Times New Roman" w:hAnsi="Times New Roman" w:cs="Times New Roman"/>
          <w:b/>
          <w:sz w:val="24"/>
          <w:szCs w:val="24"/>
        </w:rPr>
        <w:t>месяц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3B7F84" w:rsidRPr="00BB6B70" w:rsidRDefault="003B7F84" w:rsidP="003B7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3B7F84" w:rsidTr="00F203FB">
        <w:tc>
          <w:tcPr>
            <w:tcW w:w="530" w:type="dxa"/>
            <w:vMerge w:val="restart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3" w:type="dxa"/>
            <w:vMerge w:val="restart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3B7F84" w:rsidTr="00F203FB">
        <w:tc>
          <w:tcPr>
            <w:tcW w:w="530" w:type="dxa"/>
            <w:vMerge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84" w:rsidTr="00F203FB">
        <w:tc>
          <w:tcPr>
            <w:tcW w:w="9571" w:type="dxa"/>
            <w:gridSpan w:val="7"/>
          </w:tcPr>
          <w:p w:rsidR="003B7F84" w:rsidRPr="00AF0CD5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3B7F84" w:rsidRPr="004B2E68" w:rsidRDefault="000B3F00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3B7F84" w:rsidRPr="004B2E68" w:rsidRDefault="000B3F00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850" w:type="dxa"/>
          </w:tcPr>
          <w:p w:rsidR="003B7F84" w:rsidRPr="00181A21" w:rsidRDefault="000B3F00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7F84" w:rsidRPr="00181A21" w:rsidRDefault="000B3F00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3B7F84" w:rsidRPr="004B2E68" w:rsidRDefault="000B3F00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Ткачество пояса</w:t>
            </w:r>
          </w:p>
        </w:tc>
        <w:tc>
          <w:tcPr>
            <w:tcW w:w="850" w:type="dxa"/>
          </w:tcPr>
          <w:p w:rsidR="003B7F84" w:rsidRPr="00181A21" w:rsidRDefault="000B3F00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7F84" w:rsidRPr="00181A21" w:rsidRDefault="000B3F00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3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73" w:type="dxa"/>
          </w:tcPr>
          <w:p w:rsidR="003B7F84" w:rsidRPr="004B2E68" w:rsidRDefault="003B7F84" w:rsidP="00F20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спицами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B7F84" w:rsidRPr="00C163FC" w:rsidTr="00F203FB">
        <w:tc>
          <w:tcPr>
            <w:tcW w:w="530" w:type="dxa"/>
          </w:tcPr>
          <w:p w:rsidR="003B7F84" w:rsidRPr="00053982" w:rsidRDefault="003B7F84" w:rsidP="00F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73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3B7F84" w:rsidRPr="00C163FC" w:rsidTr="00F203FB">
        <w:tc>
          <w:tcPr>
            <w:tcW w:w="530" w:type="dxa"/>
          </w:tcPr>
          <w:p w:rsidR="003B7F84" w:rsidRDefault="003B7F84" w:rsidP="00F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B7F84" w:rsidRPr="004B2E68" w:rsidRDefault="003B7F84" w:rsidP="00F203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B7F84" w:rsidRPr="00181A21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B7F84" w:rsidRPr="004B2E68" w:rsidRDefault="003B7F84" w:rsidP="00F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B7F84" w:rsidRPr="004B2E68" w:rsidRDefault="003B7F84" w:rsidP="00F2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4"/>
        <w:gridCol w:w="993"/>
        <w:gridCol w:w="993"/>
        <w:gridCol w:w="708"/>
        <w:gridCol w:w="1276"/>
        <w:gridCol w:w="1418"/>
      </w:tblGrid>
      <w:tr w:rsidR="003B7F84" w:rsidRPr="003C2831" w:rsidTr="00F203FB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AF0CD5" w:rsidRDefault="003B7F84" w:rsidP="00F203FB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7F84" w:rsidRPr="00BD6FBD" w:rsidTr="00F203FB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BD6FBD" w:rsidRDefault="003B7F84" w:rsidP="00F203F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AF0CD5" w:rsidRDefault="003B7F84" w:rsidP="00F203F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D56D79" w:rsidRDefault="003B7F84" w:rsidP="00F203FB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D56D79" w:rsidRDefault="003B7F84" w:rsidP="00F203F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D56D79" w:rsidRDefault="003B7F84" w:rsidP="00F203F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D56D79" w:rsidRDefault="003B7F84" w:rsidP="00F203F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4" w:rsidRPr="00AF0CD5" w:rsidRDefault="003B7F84" w:rsidP="00F203F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800EBA" w:rsidRPr="00861BCA" w:rsidRDefault="00C801BB" w:rsidP="00C801B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861BCA" w:rsidRPr="00861BC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Содержание программы</w:t>
      </w:r>
    </w:p>
    <w:p w:rsidR="00861BCA" w:rsidRPr="00861BCA" w:rsidRDefault="00861BCA" w:rsidP="00861B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F36E9" w:rsidRDefault="00861BC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 1: Вводное занятие</w:t>
      </w:r>
    </w:p>
    <w:p w:rsidR="00861BCA" w:rsidRPr="00861BCA" w:rsidRDefault="00861BCA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 </w:t>
      </w:r>
      <w:proofErr w:type="gramStart"/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Знакомство с народными художественными промыслами Русского Севера (традиционные</w:t>
      </w:r>
      <w:proofErr w:type="gramEnd"/>
    </w:p>
    <w:p w:rsidR="00861BCA" w:rsidRPr="00861BCA" w:rsidRDefault="00861BCA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женские рукоделия</w:t>
      </w:r>
      <w:proofErr w:type="gramStart"/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)</w:t>
      </w:r>
      <w:r w:rsidR="00D127E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</w:t>
      </w:r>
      <w:proofErr w:type="gramEnd"/>
      <w:r w:rsidR="00D127E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о видео</w:t>
      </w: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. </w:t>
      </w:r>
      <w:r w:rsidR="00D127E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Видео</w:t>
      </w:r>
      <w:r w:rsidR="00154226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</w:t>
      </w:r>
      <w:r w:rsidR="00D127E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</w:t>
      </w: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оказ этнографических образцов, экспедиционных материалов.</w:t>
      </w:r>
    </w:p>
    <w:p w:rsidR="00861BCA" w:rsidRPr="00861BCA" w:rsidRDefault="00D127E3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Рассказ по видео </w:t>
      </w:r>
      <w:proofErr w:type="gramStart"/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</w:t>
      </w:r>
      <w:r w:rsidR="00861BCA"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равила</w:t>
      </w: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х</w:t>
      </w:r>
      <w:proofErr w:type="gramEnd"/>
      <w:r w:rsidR="00861BCA"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распорядка</w:t>
      </w:r>
      <w:r w:rsid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на рабочем месте.</w:t>
      </w:r>
    </w:p>
    <w:p w:rsidR="00861BCA" w:rsidRPr="00861BCA" w:rsidRDefault="00861BCA" w:rsidP="000B3F00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proofErr w:type="gramStart"/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Инструменты, приспособления, материалы для работы (иглы, ножницы, наперсток,</w:t>
      </w:r>
      <w:proofErr w:type="gramEnd"/>
    </w:p>
    <w:p w:rsidR="00861BCA" w:rsidRPr="00861BCA" w:rsidRDefault="00861BCA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измерительные инструменты, ткани, нитки, вязальные крючки, спицы), назначение каждого</w:t>
      </w:r>
    </w:p>
    <w:p w:rsidR="00861BCA" w:rsidRPr="00861BCA" w:rsidRDefault="00861BCA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инструмента.</w:t>
      </w:r>
    </w:p>
    <w:p w:rsidR="00861BCA" w:rsidRPr="00861BCA" w:rsidRDefault="00D127E3" w:rsidP="00D1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Знакомство по видео с п</w:t>
      </w:r>
      <w:r w:rsidR="00861BCA"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равила</w:t>
      </w: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ми </w:t>
      </w:r>
      <w:r w:rsidR="00861BCA"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техники безопасности при работе с колющими и режущими инструментами в</w:t>
      </w: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</w:t>
      </w:r>
      <w:r w:rsidR="00861BCA"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мастерской.</w:t>
      </w:r>
    </w:p>
    <w:p w:rsidR="00861BCA" w:rsidRPr="00861BCA" w:rsidRDefault="00861BCA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861BCA">
        <w:rPr>
          <w:rFonts w:ascii="Times New Roman" w:eastAsia="Times New Roman" w:hAnsi="Times New Roman" w:cs="Times New Roman"/>
          <w:i/>
          <w:color w:val="000000"/>
          <w:szCs w:val="23"/>
          <w:lang w:eastAsia="ru-RU"/>
        </w:rPr>
        <w:t>Практическая работа.</w:t>
      </w: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</w:t>
      </w:r>
      <w:proofErr w:type="gramStart"/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Организация рабочего места </w:t>
      </w:r>
      <w:r w:rsidR="000B3F00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</w:t>
      </w: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(рациональное расположение</w:t>
      </w:r>
      <w:proofErr w:type="gramEnd"/>
    </w:p>
    <w:p w:rsidR="00861BCA" w:rsidRPr="00861BCA" w:rsidRDefault="00861BCA" w:rsidP="0086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861BCA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инструментов, материалов, приспособлений на рабочем месте).</w:t>
      </w:r>
    </w:p>
    <w:p w:rsidR="00861BCA" w:rsidRDefault="00861BC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61BCA" w:rsidRDefault="000B3F00" w:rsidP="00861BCA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 2: Вышивка</w:t>
      </w:r>
    </w:p>
    <w:p w:rsidR="000B3F00" w:rsidRPr="000B3F00" w:rsidRDefault="000B3F00" w:rsidP="000B3F00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 w:rsidRPr="000B3F00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Значение вышивки в традиционном костюме и убранстве крестьянской избы.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Ткани, нитки, материалы, применяемые в вышивке.</w:t>
      </w:r>
    </w:p>
    <w:p w:rsid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Простые швы: вперед иголка, строчка, стебельчатый, петельчатый. Подготовка ткани к вышивке.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Cs w:val="23"/>
          <w:lang w:eastAsia="ru-RU"/>
        </w:rPr>
        <w:t xml:space="preserve">Практическая работа: </w:t>
      </w: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Выполнение узора вышивки по</w:t>
      </w:r>
      <w:r w:rsidR="00DE03E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видео</w:t>
      </w: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 образцу</w:t>
      </w:r>
      <w:r w:rsidR="00DE03EC">
        <w:rPr>
          <w:rFonts w:ascii="Times New Roman" w:eastAsia="Times New Roman" w:hAnsi="Times New Roman" w:cs="Times New Roman"/>
          <w:color w:val="000000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Cs w:val="23"/>
          <w:lang w:eastAsia="ru-RU"/>
        </w:rPr>
        <w:t>Вышивка салфетки (коврика, платка).</w:t>
      </w:r>
    </w:p>
    <w:p w:rsidR="00861BCA" w:rsidRDefault="000B3F00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 3:Шитье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Лоскутное шитье. Средства художественной выразительности: цвет, композиция,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пропорции, форма, композиция, ритм.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Основные технологии лоскутного шитья: лоскутное полотно из полосок, лоскутное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B3F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полотно из квадратов.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0B3F0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lastRenderedPageBreak/>
        <w:t>Практическая работа.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Изготовление простых изделий (мешочек для подарков,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0B3F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игольница) при помощи швов «вперед иголка», «назад иголка», «петельный</w:t>
      </w:r>
      <w:proofErr w:type="gramStart"/>
      <w:r w:rsidRPr="000B3F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04C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gramEnd"/>
      <w:r w:rsidR="00C04C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видео показ)</w:t>
      </w:r>
      <w:r w:rsidRPr="000B3F0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0B3F00" w:rsidRPr="000B3F00" w:rsidRDefault="000B3F00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Изготовление прихватки в технике лоскутного шитья</w:t>
      </w:r>
      <w:proofErr w:type="gramStart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861BCA" w:rsidRDefault="00861BC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Тема 4: </w:t>
      </w:r>
      <w:r w:rsidR="000B3F0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Ткачество пояса</w:t>
      </w:r>
    </w:p>
    <w:p w:rsidR="000B3F00" w:rsidRPr="000B3F00" w:rsidRDefault="00D74BDA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0B3F00" w:rsidRPr="000B3F00">
        <w:rPr>
          <w:rFonts w:ascii="Times New Roman" w:eastAsia="Times New Roman" w:hAnsi="Times New Roman" w:cs="Times New Roman"/>
          <w:color w:val="000000"/>
          <w:lang w:eastAsia="ru-RU"/>
        </w:rPr>
        <w:t>Виды поясов, их назначение. Оборудование и материалы для ткачества поясов.</w:t>
      </w:r>
    </w:p>
    <w:p w:rsidR="000B3F00" w:rsidRDefault="00D74BD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</w:t>
      </w:r>
    </w:p>
    <w:p w:rsidR="00861BCA" w:rsidRDefault="00861BC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 5: Вязание крючком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Знакомство с образцами традиционных вязаных изделий Вологодской области. Нитки,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крючки.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Простейшие виды петель: воздушная петля, полу столбик, столбик без </w:t>
      </w:r>
      <w:proofErr w:type="spellStart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накида</w:t>
      </w:r>
      <w:proofErr w:type="spellEnd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B3F00" w:rsidRPr="000B3F00" w:rsidRDefault="000B3F00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i/>
          <w:color w:val="000000"/>
          <w:lang w:eastAsia="ru-RU"/>
        </w:rPr>
        <w:t>Практическая работа:</w:t>
      </w:r>
    </w:p>
    <w:p w:rsidR="000B3F00" w:rsidRPr="000B3F00" w:rsidRDefault="000B3F00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B3F00">
        <w:rPr>
          <w:rFonts w:ascii="Times New Roman" w:hAnsi="Times New Roman" w:cs="Times New Roman"/>
          <w:color w:val="000000"/>
          <w:shd w:val="clear" w:color="auto" w:fill="FFFFFF"/>
        </w:rPr>
        <w:t>Выполнение простейших узоров из столбиков и петель.</w:t>
      </w:r>
    </w:p>
    <w:p w:rsidR="00861BCA" w:rsidRDefault="00861BC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 6: Вязание спицами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 xml:space="preserve">Вязание спицами. Виды петель: </w:t>
      </w:r>
      <w:proofErr w:type="gramStart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лицевая</w:t>
      </w:r>
      <w:proofErr w:type="gramEnd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 xml:space="preserve">, изнаночная. Схемы рисунков </w:t>
      </w:r>
      <w:proofErr w:type="gramStart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proofErr w:type="gramEnd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 xml:space="preserve"> лицевых и</w:t>
      </w:r>
    </w:p>
    <w:p w:rsidR="000B3F00" w:rsidRPr="000B3F00" w:rsidRDefault="000B3F00" w:rsidP="000B3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изнаночных петель</w:t>
      </w:r>
      <w:r w:rsidR="00C04C15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gramStart"/>
      <w:r w:rsidR="00C04C15">
        <w:rPr>
          <w:rFonts w:ascii="Times New Roman" w:eastAsia="Times New Roman" w:hAnsi="Times New Roman" w:cs="Times New Roman"/>
          <w:color w:val="000000"/>
          <w:lang w:eastAsia="ru-RU"/>
        </w:rPr>
        <w:t>видео записи</w:t>
      </w:r>
      <w:proofErr w:type="gramEnd"/>
      <w:r w:rsidRPr="000B3F0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B3F00" w:rsidRPr="000B3F00" w:rsidRDefault="000B3F00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0B3F00">
        <w:rPr>
          <w:rFonts w:ascii="Times New Roman" w:hAnsi="Times New Roman" w:cs="Times New Roman"/>
          <w:color w:val="000000"/>
          <w:shd w:val="clear" w:color="auto" w:fill="FFFFFF"/>
        </w:rPr>
        <w:t>Примерный перечень изделий для вязания спицами: шарф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61BCA" w:rsidRPr="00861BCA" w:rsidRDefault="00861BCA" w:rsidP="00CB2907">
      <w:pPr>
        <w:shd w:val="clear" w:color="auto" w:fill="FFFFFF"/>
        <w:spacing w:after="0" w:line="240" w:lineRule="auto"/>
        <w:ind w:left="-851" w:firstLine="851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Тема 7: Заключение</w:t>
      </w:r>
    </w:p>
    <w:p w:rsidR="006F3353" w:rsidRDefault="00D74B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Подведение итога</w:t>
      </w:r>
      <w:r w:rsidR="00C77F58">
        <w:rPr>
          <w:rFonts w:ascii="Times New Roman" w:hAnsi="Times New Roman" w:cs="Times New Roman"/>
        </w:rPr>
        <w:t>(зачет-незачет)</w:t>
      </w:r>
      <w:bookmarkStart w:id="0" w:name="_GoBack"/>
      <w:bookmarkEnd w:id="0"/>
      <w:r>
        <w:rPr>
          <w:rFonts w:ascii="Times New Roman" w:hAnsi="Times New Roman" w:cs="Times New Roman"/>
        </w:rPr>
        <w:t>. Проведение онлайн</w:t>
      </w:r>
      <w:r w:rsidR="00407C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выставки.</w:t>
      </w:r>
    </w:p>
    <w:p w:rsidR="006E669E" w:rsidRDefault="00C801BB" w:rsidP="00C801B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6E669E" w:rsidRPr="006E669E">
        <w:rPr>
          <w:rFonts w:ascii="Times New Roman" w:hAnsi="Times New Roman" w:cs="Times New Roman"/>
          <w:b/>
        </w:rPr>
        <w:t>К</w:t>
      </w:r>
      <w:r w:rsidR="006E669E">
        <w:rPr>
          <w:rFonts w:ascii="Times New Roman" w:hAnsi="Times New Roman" w:cs="Times New Roman"/>
          <w:b/>
        </w:rPr>
        <w:t xml:space="preserve">ритерии оценивания </w:t>
      </w:r>
    </w:p>
    <w:p w:rsidR="00096028" w:rsidRDefault="00096028" w:rsidP="00096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знаний, умений и навыков</w:t>
      </w:r>
    </w:p>
    <w:p w:rsidR="006E669E" w:rsidRDefault="006E669E" w:rsidP="006E669E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1517"/>
        <w:gridCol w:w="2116"/>
        <w:gridCol w:w="1846"/>
        <w:gridCol w:w="1834"/>
      </w:tblGrid>
      <w:tr w:rsidR="0001273E" w:rsidTr="0001273E">
        <w:tc>
          <w:tcPr>
            <w:tcW w:w="2258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17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работы</w:t>
            </w:r>
          </w:p>
        </w:tc>
        <w:tc>
          <w:tcPr>
            <w:tcW w:w="2116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1846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1834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</w:tr>
      <w:tr w:rsidR="0001273E" w:rsidTr="0001273E">
        <w:tc>
          <w:tcPr>
            <w:tcW w:w="2258" w:type="dxa"/>
            <w:vMerge w:val="restart"/>
          </w:tcPr>
          <w:p w:rsidR="00096028" w:rsidRPr="00096028" w:rsidRDefault="00096028" w:rsidP="0009602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517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</w:t>
            </w:r>
          </w:p>
        </w:tc>
        <w:tc>
          <w:tcPr>
            <w:tcW w:w="2116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Узнает, пользуется выборочно</w:t>
            </w:r>
          </w:p>
        </w:tc>
        <w:tc>
          <w:tcPr>
            <w:tcW w:w="1846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 знает, использует по назначению</w:t>
            </w:r>
          </w:p>
        </w:tc>
        <w:tc>
          <w:tcPr>
            <w:tcW w:w="1834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Уверенно пользуется</w:t>
            </w:r>
          </w:p>
        </w:tc>
      </w:tr>
      <w:tr w:rsidR="0001273E" w:rsidTr="0001273E">
        <w:tc>
          <w:tcPr>
            <w:tcW w:w="2258" w:type="dxa"/>
            <w:vMerge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</w:t>
            </w:r>
          </w:p>
        </w:tc>
        <w:tc>
          <w:tcPr>
            <w:tcW w:w="2116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 нарушает</w:t>
            </w:r>
          </w:p>
        </w:tc>
        <w:tc>
          <w:tcPr>
            <w:tcW w:w="1846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нарушает, при замечании исправляет</w:t>
            </w:r>
          </w:p>
        </w:tc>
        <w:tc>
          <w:tcPr>
            <w:tcW w:w="1834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допускает нарушений</w:t>
            </w:r>
          </w:p>
        </w:tc>
      </w:tr>
      <w:tr w:rsidR="0001273E" w:rsidTr="0001273E">
        <w:tc>
          <w:tcPr>
            <w:tcW w:w="2258" w:type="dxa"/>
            <w:vMerge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2116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Редко убирает</w:t>
            </w:r>
          </w:p>
        </w:tc>
        <w:tc>
          <w:tcPr>
            <w:tcW w:w="1846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правильно, называет не все инструменты</w:t>
            </w:r>
          </w:p>
        </w:tc>
        <w:tc>
          <w:tcPr>
            <w:tcW w:w="1834" w:type="dxa"/>
          </w:tcPr>
          <w:p w:rsidR="00096028" w:rsidRPr="00096028" w:rsidRDefault="0009602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Всегда аккуратно прибирает</w:t>
            </w:r>
          </w:p>
        </w:tc>
      </w:tr>
      <w:tr w:rsidR="00303818" w:rsidTr="0001273E">
        <w:tc>
          <w:tcPr>
            <w:tcW w:w="2258" w:type="dxa"/>
            <w:vMerge w:val="restart"/>
          </w:tcPr>
          <w:p w:rsidR="00303818" w:rsidRPr="00096028" w:rsidRDefault="00303818" w:rsidP="0009602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96028">
              <w:rPr>
                <w:rFonts w:ascii="Times New Roman" w:hAnsi="Times New Roman" w:cs="Times New Roman"/>
              </w:rPr>
              <w:t>Вышивка</w:t>
            </w:r>
          </w:p>
        </w:tc>
        <w:tc>
          <w:tcPr>
            <w:tcW w:w="1517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вышивки</w:t>
            </w:r>
          </w:p>
        </w:tc>
        <w:tc>
          <w:tcPr>
            <w:tcW w:w="2116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Затрудняется в ответе</w:t>
            </w:r>
          </w:p>
        </w:tc>
        <w:tc>
          <w:tcPr>
            <w:tcW w:w="1846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Дает правильные, но не полные ответы</w:t>
            </w:r>
          </w:p>
        </w:tc>
        <w:tc>
          <w:tcPr>
            <w:tcW w:w="1834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Владеет информацией свободной </w:t>
            </w:r>
          </w:p>
        </w:tc>
      </w:tr>
      <w:tr w:rsidR="00303818" w:rsidTr="0001273E">
        <w:tc>
          <w:tcPr>
            <w:tcW w:w="2258" w:type="dxa"/>
            <w:vMerge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швы</w:t>
            </w:r>
          </w:p>
        </w:tc>
        <w:tc>
          <w:tcPr>
            <w:tcW w:w="2116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 работу с ошибками</w:t>
            </w:r>
          </w:p>
        </w:tc>
        <w:tc>
          <w:tcPr>
            <w:tcW w:w="1846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 выполняет работу, допускает небольшие ошибки</w:t>
            </w:r>
          </w:p>
        </w:tc>
        <w:tc>
          <w:tcPr>
            <w:tcW w:w="1834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аккуратно</w:t>
            </w:r>
          </w:p>
        </w:tc>
      </w:tr>
      <w:tr w:rsidR="00303818" w:rsidTr="0001273E">
        <w:tc>
          <w:tcPr>
            <w:tcW w:w="2258" w:type="dxa"/>
            <w:vMerge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Вышивка по образцу</w:t>
            </w:r>
          </w:p>
        </w:tc>
        <w:tc>
          <w:tcPr>
            <w:tcW w:w="2116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 обращается за помощью к педагогу</w:t>
            </w:r>
          </w:p>
        </w:tc>
        <w:tc>
          <w:tcPr>
            <w:tcW w:w="1846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Допускает неточности узора</w:t>
            </w:r>
          </w:p>
        </w:tc>
        <w:tc>
          <w:tcPr>
            <w:tcW w:w="1834" w:type="dxa"/>
          </w:tcPr>
          <w:p w:rsidR="0030381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Вышивает точно по образцу</w:t>
            </w:r>
          </w:p>
        </w:tc>
      </w:tr>
      <w:tr w:rsidR="0001273E" w:rsidTr="0001273E">
        <w:tc>
          <w:tcPr>
            <w:tcW w:w="2258" w:type="dxa"/>
          </w:tcPr>
          <w:p w:rsidR="00096028" w:rsidRPr="00303818" w:rsidRDefault="00303818" w:rsidP="003038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Шитьё </w:t>
            </w:r>
          </w:p>
        </w:tc>
        <w:tc>
          <w:tcPr>
            <w:tcW w:w="1517" w:type="dxa"/>
          </w:tcPr>
          <w:p w:rsidR="0009602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2116" w:type="dxa"/>
          </w:tcPr>
          <w:p w:rsidR="0009602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последовательности выполнения работы </w:t>
            </w:r>
          </w:p>
        </w:tc>
        <w:tc>
          <w:tcPr>
            <w:tcW w:w="1846" w:type="dxa"/>
          </w:tcPr>
          <w:p w:rsidR="0009602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обращается за помощью к педагогу</w:t>
            </w:r>
          </w:p>
        </w:tc>
        <w:tc>
          <w:tcPr>
            <w:tcW w:w="1834" w:type="dxa"/>
          </w:tcPr>
          <w:p w:rsidR="00096028" w:rsidRPr="00096028" w:rsidRDefault="00303818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Шьёт качественно, ровными стежками. Работает самостоятельно. Видоизменяет, дополняет предложенный </w:t>
            </w:r>
          </w:p>
        </w:tc>
      </w:tr>
      <w:tr w:rsidR="0001273E" w:rsidTr="0001273E">
        <w:tc>
          <w:tcPr>
            <w:tcW w:w="2258" w:type="dxa"/>
          </w:tcPr>
          <w:p w:rsidR="00096028" w:rsidRPr="00303818" w:rsidRDefault="00303818" w:rsidP="0030381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Ткачество </w:t>
            </w:r>
            <w:r w:rsidR="0001273E">
              <w:rPr>
                <w:rFonts w:ascii="Times New Roman" w:hAnsi="Times New Roman" w:cs="Times New Roman"/>
              </w:rPr>
              <w:lastRenderedPageBreak/>
              <w:t>поясов</w:t>
            </w:r>
          </w:p>
        </w:tc>
        <w:tc>
          <w:tcPr>
            <w:tcW w:w="1517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Ткачество </w:t>
            </w:r>
            <w:r>
              <w:rPr>
                <w:rFonts w:ascii="Times New Roman" w:hAnsi="Times New Roman" w:cs="Times New Roman"/>
              </w:rPr>
              <w:lastRenderedPageBreak/>
              <w:t>пояса</w:t>
            </w:r>
          </w:p>
        </w:tc>
        <w:tc>
          <w:tcPr>
            <w:tcW w:w="211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Нуждается в </w:t>
            </w:r>
            <w:r>
              <w:rPr>
                <w:rFonts w:ascii="Times New Roman" w:hAnsi="Times New Roman" w:cs="Times New Roman"/>
              </w:rPr>
              <w:lastRenderedPageBreak/>
              <w:t>помощи педагога</w:t>
            </w:r>
          </w:p>
        </w:tc>
        <w:tc>
          <w:tcPr>
            <w:tcW w:w="184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Иногда </w:t>
            </w:r>
            <w:r>
              <w:rPr>
                <w:rFonts w:ascii="Times New Roman" w:hAnsi="Times New Roman" w:cs="Times New Roman"/>
              </w:rPr>
              <w:lastRenderedPageBreak/>
              <w:t>обращается за помощью к педагогу</w:t>
            </w:r>
          </w:p>
        </w:tc>
        <w:tc>
          <w:tcPr>
            <w:tcW w:w="1834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Выполняет все </w:t>
            </w:r>
            <w:r>
              <w:rPr>
                <w:rFonts w:ascii="Times New Roman" w:hAnsi="Times New Roman" w:cs="Times New Roman"/>
              </w:rPr>
              <w:lastRenderedPageBreak/>
              <w:t>сам</w:t>
            </w:r>
          </w:p>
        </w:tc>
      </w:tr>
      <w:tr w:rsidR="0001273E" w:rsidTr="0001273E">
        <w:tc>
          <w:tcPr>
            <w:tcW w:w="2258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5.Вязание крючком</w:t>
            </w:r>
          </w:p>
        </w:tc>
        <w:tc>
          <w:tcPr>
            <w:tcW w:w="1517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 крючком</w:t>
            </w:r>
          </w:p>
        </w:tc>
        <w:tc>
          <w:tcPr>
            <w:tcW w:w="211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 навыками</w:t>
            </w:r>
          </w:p>
        </w:tc>
        <w:tc>
          <w:tcPr>
            <w:tcW w:w="184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Отрабатывает навыки, прибегая к помощи педагога</w:t>
            </w:r>
          </w:p>
        </w:tc>
        <w:tc>
          <w:tcPr>
            <w:tcW w:w="1834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 справляется с работой</w:t>
            </w:r>
          </w:p>
        </w:tc>
      </w:tr>
      <w:tr w:rsidR="0001273E" w:rsidTr="0001273E">
        <w:tc>
          <w:tcPr>
            <w:tcW w:w="2258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6.Вязание спицами</w:t>
            </w:r>
          </w:p>
        </w:tc>
        <w:tc>
          <w:tcPr>
            <w:tcW w:w="1517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 спицами</w:t>
            </w:r>
          </w:p>
        </w:tc>
        <w:tc>
          <w:tcPr>
            <w:tcW w:w="211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может самостоятельно выполнять работу</w:t>
            </w:r>
          </w:p>
        </w:tc>
        <w:tc>
          <w:tcPr>
            <w:tcW w:w="184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Вяжет, допуская ошибки</w:t>
            </w:r>
          </w:p>
        </w:tc>
        <w:tc>
          <w:tcPr>
            <w:tcW w:w="1834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Вяжет самостоятельно</w:t>
            </w:r>
          </w:p>
        </w:tc>
      </w:tr>
      <w:tr w:rsidR="0001273E" w:rsidTr="0001273E">
        <w:tc>
          <w:tcPr>
            <w:tcW w:w="2258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7.Заключение</w:t>
            </w:r>
          </w:p>
        </w:tc>
        <w:tc>
          <w:tcPr>
            <w:tcW w:w="1517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Достижения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11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уровне мастерской</w:t>
            </w:r>
          </w:p>
        </w:tc>
        <w:tc>
          <w:tcPr>
            <w:tcW w:w="1846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уровне структурного подразделения учреждения</w:t>
            </w:r>
          </w:p>
        </w:tc>
        <w:tc>
          <w:tcPr>
            <w:tcW w:w="1834" w:type="dxa"/>
          </w:tcPr>
          <w:p w:rsidR="00096028" w:rsidRPr="00096028" w:rsidRDefault="0001273E" w:rsidP="006E6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уровне структурного подразделения области</w:t>
            </w:r>
          </w:p>
        </w:tc>
      </w:tr>
    </w:tbl>
    <w:p w:rsidR="00096028" w:rsidRDefault="00096028" w:rsidP="006E669E">
      <w:pPr>
        <w:jc w:val="center"/>
        <w:rPr>
          <w:rFonts w:ascii="Times New Roman" w:hAnsi="Times New Roman" w:cs="Times New Roman"/>
          <w:b/>
        </w:rPr>
      </w:pPr>
    </w:p>
    <w:p w:rsidR="0001273E" w:rsidRDefault="0001273E" w:rsidP="006E669E">
      <w:pPr>
        <w:jc w:val="center"/>
        <w:rPr>
          <w:rFonts w:ascii="Times New Roman" w:hAnsi="Times New Roman" w:cs="Times New Roman"/>
          <w:b/>
        </w:rPr>
      </w:pPr>
    </w:p>
    <w:p w:rsidR="0001273E" w:rsidRPr="0001273E" w:rsidRDefault="0001273E" w:rsidP="000127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27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Список литературы</w:t>
      </w:r>
    </w:p>
    <w:p w:rsidR="0001273E" w:rsidRPr="0001273E" w:rsidRDefault="0001273E" w:rsidP="000127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27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Литература для педагога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Подласый</w:t>
      </w:r>
      <w:proofErr w:type="spellEnd"/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И.П. Педагогика. – М., 1999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Молотобарова О.С. Учите детей вышивать. – М., 2003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Нагель О.И. Художественное лоскутное шитье. – М., 2004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Рондели</w:t>
      </w:r>
      <w:proofErr w:type="spellEnd"/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Д.Л. Народное декоративно-прикладное искусство. – М., 1984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Симакова И.Л. Традиции русской народной вышивки в художественных промыслах. –</w:t>
      </w:r>
    </w:p>
    <w:p w:rsidR="0001273E" w:rsidRPr="0001273E" w:rsidRDefault="0001273E" w:rsidP="0001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М., 2000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Абрамова И.П. Возрастная психология. – Екатеринбург, 1999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Понова О.С. Народные художественные промыслы. – М., 1984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Маслова Г.С. Орнамент русской народной вышивки. – М., 1978</w:t>
      </w:r>
    </w:p>
    <w:p w:rsidR="0001273E" w:rsidRPr="0001273E" w:rsidRDefault="0001273E" w:rsidP="0001273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Жарникова С. Обрядовые функции </w:t>
      </w:r>
      <w:proofErr w:type="gramStart"/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северо-русского</w:t>
      </w:r>
      <w:proofErr w:type="gramEnd"/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народного костюма. – Вологда,</w:t>
      </w:r>
    </w:p>
    <w:p w:rsidR="0001273E" w:rsidRPr="0001273E" w:rsidRDefault="0001273E" w:rsidP="0001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273E">
        <w:rPr>
          <w:rFonts w:ascii="Times New Roman" w:eastAsia="Times New Roman" w:hAnsi="Times New Roman" w:cs="Times New Roman"/>
          <w:color w:val="000000"/>
          <w:lang w:eastAsia="ru-RU"/>
        </w:rPr>
        <w:t>1991</w:t>
      </w:r>
    </w:p>
    <w:p w:rsidR="0001273E" w:rsidRPr="006E669E" w:rsidRDefault="0001273E" w:rsidP="0001273E">
      <w:pPr>
        <w:rPr>
          <w:rFonts w:ascii="Times New Roman" w:hAnsi="Times New Roman" w:cs="Times New Roman"/>
          <w:b/>
        </w:rPr>
      </w:pPr>
    </w:p>
    <w:sectPr w:rsidR="0001273E" w:rsidRPr="006E669E" w:rsidSect="0001273E">
      <w:footerReference w:type="default" r:id="rId9"/>
      <w:pgSz w:w="11906" w:h="16838"/>
      <w:pgMar w:top="709" w:right="850" w:bottom="142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45" w:rsidRDefault="00DA2445" w:rsidP="00861BCA">
      <w:pPr>
        <w:spacing w:after="0" w:line="240" w:lineRule="auto"/>
      </w:pPr>
      <w:r>
        <w:separator/>
      </w:r>
    </w:p>
  </w:endnote>
  <w:endnote w:type="continuationSeparator" w:id="0">
    <w:p w:rsidR="00DA2445" w:rsidRDefault="00DA2445" w:rsidP="0086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522142"/>
      <w:docPartObj>
        <w:docPartGallery w:val="Page Numbers (Bottom of Page)"/>
        <w:docPartUnique/>
      </w:docPartObj>
    </w:sdtPr>
    <w:sdtEndPr/>
    <w:sdtContent>
      <w:p w:rsidR="00861BCA" w:rsidRDefault="00861B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F58">
          <w:rPr>
            <w:noProof/>
          </w:rPr>
          <w:t>6</w:t>
        </w:r>
        <w:r>
          <w:fldChar w:fldCharType="end"/>
        </w:r>
      </w:p>
    </w:sdtContent>
  </w:sdt>
  <w:p w:rsidR="00861BCA" w:rsidRDefault="00861B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45" w:rsidRDefault="00DA2445" w:rsidP="00861BCA">
      <w:pPr>
        <w:spacing w:after="0" w:line="240" w:lineRule="auto"/>
      </w:pPr>
      <w:r>
        <w:separator/>
      </w:r>
    </w:p>
  </w:footnote>
  <w:footnote w:type="continuationSeparator" w:id="0">
    <w:p w:rsidR="00DA2445" w:rsidRDefault="00DA2445" w:rsidP="00861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861D1"/>
    <w:multiLevelType w:val="hybridMultilevel"/>
    <w:tmpl w:val="99EA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D2"/>
    <w:rsid w:val="0001273E"/>
    <w:rsid w:val="00077424"/>
    <w:rsid w:val="00096028"/>
    <w:rsid w:val="000B3F00"/>
    <w:rsid w:val="000C06F1"/>
    <w:rsid w:val="000F24F1"/>
    <w:rsid w:val="00154226"/>
    <w:rsid w:val="0026169C"/>
    <w:rsid w:val="002922CE"/>
    <w:rsid w:val="002A1D58"/>
    <w:rsid w:val="00303818"/>
    <w:rsid w:val="003B7F84"/>
    <w:rsid w:val="00407CBB"/>
    <w:rsid w:val="0048509C"/>
    <w:rsid w:val="006801AD"/>
    <w:rsid w:val="006E2B61"/>
    <w:rsid w:val="006E669E"/>
    <w:rsid w:val="006F3353"/>
    <w:rsid w:val="00800EBA"/>
    <w:rsid w:val="00860A34"/>
    <w:rsid w:val="00861BCA"/>
    <w:rsid w:val="008F7DD2"/>
    <w:rsid w:val="00963310"/>
    <w:rsid w:val="00976F64"/>
    <w:rsid w:val="009B604D"/>
    <w:rsid w:val="00C04C15"/>
    <w:rsid w:val="00C30C7C"/>
    <w:rsid w:val="00C77F58"/>
    <w:rsid w:val="00C801BB"/>
    <w:rsid w:val="00CB2907"/>
    <w:rsid w:val="00CB4058"/>
    <w:rsid w:val="00CC7A5A"/>
    <w:rsid w:val="00CF36E9"/>
    <w:rsid w:val="00D127E3"/>
    <w:rsid w:val="00D74BDA"/>
    <w:rsid w:val="00DA2445"/>
    <w:rsid w:val="00DE03EC"/>
    <w:rsid w:val="00E366DE"/>
    <w:rsid w:val="00F0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E5"/>
  </w:style>
  <w:style w:type="paragraph" w:styleId="1">
    <w:name w:val="heading 1"/>
    <w:basedOn w:val="a"/>
    <w:next w:val="a"/>
    <w:link w:val="10"/>
    <w:uiPriority w:val="9"/>
    <w:qFormat/>
    <w:rsid w:val="00976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B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BCA"/>
  </w:style>
  <w:style w:type="paragraph" w:styleId="a6">
    <w:name w:val="footer"/>
    <w:basedOn w:val="a"/>
    <w:link w:val="a7"/>
    <w:uiPriority w:val="99"/>
    <w:unhideWhenUsed/>
    <w:rsid w:val="0086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BCA"/>
  </w:style>
  <w:style w:type="paragraph" w:styleId="a8">
    <w:name w:val="List Paragraph"/>
    <w:basedOn w:val="a"/>
    <w:uiPriority w:val="34"/>
    <w:qFormat/>
    <w:rsid w:val="00096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E5"/>
  </w:style>
  <w:style w:type="paragraph" w:styleId="1">
    <w:name w:val="heading 1"/>
    <w:basedOn w:val="a"/>
    <w:next w:val="a"/>
    <w:link w:val="10"/>
    <w:uiPriority w:val="9"/>
    <w:qFormat/>
    <w:rsid w:val="00976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B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BCA"/>
  </w:style>
  <w:style w:type="paragraph" w:styleId="a6">
    <w:name w:val="footer"/>
    <w:basedOn w:val="a"/>
    <w:link w:val="a7"/>
    <w:uiPriority w:val="99"/>
    <w:unhideWhenUsed/>
    <w:rsid w:val="0086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BCA"/>
  </w:style>
  <w:style w:type="paragraph" w:styleId="a8">
    <w:name w:val="List Paragraph"/>
    <w:basedOn w:val="a"/>
    <w:uiPriority w:val="34"/>
    <w:qFormat/>
    <w:rsid w:val="0009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41DF-217F-44D7-9D4A-AEDA9408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Третьякова</dc:creator>
  <cp:lastModifiedBy>Лариса</cp:lastModifiedBy>
  <cp:revision>12</cp:revision>
  <dcterms:created xsi:type="dcterms:W3CDTF">2020-05-14T15:37:00Z</dcterms:created>
  <dcterms:modified xsi:type="dcterms:W3CDTF">2020-05-18T06:42:00Z</dcterms:modified>
</cp:coreProperties>
</file>